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816E4" w14:textId="77777777" w:rsidR="00FD1389" w:rsidRPr="00827E4A" w:rsidRDefault="00FD1389" w:rsidP="00E545DA">
      <w:pPr>
        <w:shd w:val="clear" w:color="auto" w:fill="FFFFFF"/>
        <w:spacing w:line="240" w:lineRule="auto"/>
        <w:ind w:firstLine="708"/>
        <w:contextualSpacing/>
        <w:jc w:val="center"/>
        <w:rPr>
          <w:rFonts w:ascii="Times New Roman" w:eastAsia="Times New Roman" w:hAnsi="Times New Roman" w:cs="Times New Roman"/>
          <w:b/>
          <w:sz w:val="28"/>
          <w:szCs w:val="28"/>
          <w:lang w:val="kk-KZ" w:eastAsia="ru-RU"/>
        </w:rPr>
      </w:pPr>
      <w:r w:rsidRPr="00827E4A">
        <w:rPr>
          <w:rFonts w:ascii="Times New Roman" w:eastAsia="Times New Roman" w:hAnsi="Times New Roman" w:cs="Times New Roman"/>
          <w:b/>
          <w:sz w:val="28"/>
          <w:szCs w:val="28"/>
          <w:lang w:val="kk-KZ" w:eastAsia="ru-RU"/>
        </w:rPr>
        <w:t>About the Closed period</w:t>
      </w:r>
    </w:p>
    <w:p w14:paraId="47730F8E" w14:textId="77777777" w:rsidR="00FD1389" w:rsidRPr="00827E4A" w:rsidRDefault="00FD1389" w:rsidP="00FD1389">
      <w:pPr>
        <w:shd w:val="clear" w:color="auto" w:fill="FFFFFF"/>
        <w:spacing w:line="240" w:lineRule="auto"/>
        <w:ind w:firstLine="708"/>
        <w:contextualSpacing/>
        <w:jc w:val="both"/>
        <w:rPr>
          <w:rFonts w:ascii="Times New Roman" w:eastAsia="Times New Roman" w:hAnsi="Times New Roman" w:cs="Times New Roman"/>
          <w:b/>
          <w:sz w:val="28"/>
          <w:szCs w:val="28"/>
          <w:lang w:val="kk-KZ" w:eastAsia="ru-RU"/>
        </w:rPr>
      </w:pPr>
    </w:p>
    <w:p w14:paraId="2428958D" w14:textId="77777777" w:rsidR="00FD1389" w:rsidRPr="003B7957" w:rsidRDefault="00FD1389" w:rsidP="00FD1389">
      <w:pPr>
        <w:shd w:val="clear" w:color="auto" w:fill="FFFFFF"/>
        <w:spacing w:before="100" w:beforeAutospacing="1" w:after="100" w:afterAutospacing="1" w:line="240" w:lineRule="auto"/>
        <w:ind w:firstLine="708"/>
        <w:contextualSpacing/>
        <w:jc w:val="both"/>
        <w:rPr>
          <w:rFonts w:ascii="Times New Roman" w:eastAsia="Times New Roman" w:hAnsi="Times New Roman" w:cs="Times New Roman"/>
          <w:color w:val="2D2D2D"/>
          <w:sz w:val="28"/>
          <w:szCs w:val="28"/>
          <w:lang w:val="en-US" w:eastAsia="ru-RU"/>
        </w:rPr>
      </w:pPr>
      <w:r w:rsidRPr="003B7957">
        <w:rPr>
          <w:rFonts w:ascii="Times New Roman" w:eastAsia="Times New Roman" w:hAnsi="Times New Roman" w:cs="Times New Roman"/>
          <w:color w:val="2D2D2D"/>
          <w:sz w:val="28"/>
          <w:szCs w:val="28"/>
          <w:lang w:val="en-US" w:eastAsia="ru-RU"/>
        </w:rPr>
        <w:t xml:space="preserve">In accordance with </w:t>
      </w:r>
      <w:proofErr w:type="spellStart"/>
      <w:r w:rsidRPr="003B7957">
        <w:rPr>
          <w:rFonts w:ascii="Times New Roman" w:eastAsia="Times New Roman" w:hAnsi="Times New Roman" w:cs="Times New Roman"/>
          <w:color w:val="2D2D2D"/>
          <w:sz w:val="28"/>
          <w:szCs w:val="28"/>
          <w:lang w:val="en-US" w:eastAsia="ru-RU"/>
        </w:rPr>
        <w:t>KazMunayGas</w:t>
      </w:r>
      <w:proofErr w:type="spellEnd"/>
      <w:r w:rsidRPr="003B7957">
        <w:rPr>
          <w:rFonts w:ascii="Times New Roman" w:eastAsia="Times New Roman" w:hAnsi="Times New Roman" w:cs="Times New Roman"/>
          <w:color w:val="2D2D2D"/>
          <w:sz w:val="28"/>
          <w:szCs w:val="28"/>
          <w:lang w:val="en-US" w:eastAsia="ru-RU"/>
        </w:rPr>
        <w:t xml:space="preserve"> NC JSC (</w:t>
      </w:r>
      <w:r w:rsidRPr="003B7957">
        <w:rPr>
          <w:rFonts w:ascii="Times New Roman" w:eastAsia="Times New Roman" w:hAnsi="Times New Roman" w:cs="Times New Roman"/>
          <w:i/>
          <w:iCs/>
          <w:color w:val="2D2D2D"/>
          <w:sz w:val="28"/>
          <w:szCs w:val="28"/>
          <w:lang w:val="en-US" w:eastAsia="ru-RU"/>
        </w:rPr>
        <w:t>the Company</w:t>
      </w:r>
      <w:r w:rsidRPr="003B7957">
        <w:rPr>
          <w:rFonts w:ascii="Times New Roman" w:eastAsia="Times New Roman" w:hAnsi="Times New Roman" w:cs="Times New Roman"/>
          <w:color w:val="2D2D2D"/>
          <w:sz w:val="28"/>
          <w:szCs w:val="28"/>
          <w:lang w:val="en-US" w:eastAsia="ru-RU"/>
        </w:rPr>
        <w:t>) Internal Control Rules on Differentiation of the Access Rights to Insider Information and Prevention of Unlawful Use of Such Information by Insiders and the Company's Securities Transactions Policy persons performing management functions in the Company as well as their related parties, Company's employees, and other persons having access to the Company's insider information </w:t>
      </w:r>
      <w:r w:rsidRPr="003B7957">
        <w:rPr>
          <w:rFonts w:ascii="Times New Roman" w:eastAsia="Times New Roman" w:hAnsi="Times New Roman" w:cs="Times New Roman"/>
          <w:b/>
          <w:bCs/>
          <w:color w:val="2D2D2D"/>
          <w:sz w:val="28"/>
          <w:szCs w:val="28"/>
          <w:lang w:val="en-US" w:eastAsia="ru-RU"/>
        </w:rPr>
        <w:t>shall not make any transactions with the Company's securities during the closed period.</w:t>
      </w:r>
    </w:p>
    <w:p w14:paraId="43FE0954" w14:textId="77777777" w:rsidR="00FD1389" w:rsidRPr="003B7957" w:rsidRDefault="00FD1389" w:rsidP="00FD1389">
      <w:pPr>
        <w:shd w:val="clear" w:color="auto" w:fill="FFFFFF"/>
        <w:spacing w:before="100" w:beforeAutospacing="1" w:after="100" w:afterAutospacing="1" w:line="240" w:lineRule="auto"/>
        <w:ind w:firstLine="708"/>
        <w:contextualSpacing/>
        <w:jc w:val="both"/>
        <w:rPr>
          <w:rFonts w:ascii="Times New Roman" w:eastAsia="Times New Roman" w:hAnsi="Times New Roman" w:cs="Times New Roman"/>
          <w:color w:val="2D2D2D"/>
          <w:sz w:val="28"/>
          <w:szCs w:val="28"/>
          <w:lang w:val="en-US" w:eastAsia="ru-RU"/>
        </w:rPr>
      </w:pPr>
      <w:r w:rsidRPr="003B7957">
        <w:rPr>
          <w:rFonts w:ascii="Times New Roman" w:eastAsia="Times New Roman" w:hAnsi="Times New Roman" w:cs="Times New Roman"/>
          <w:color w:val="2D2D2D"/>
          <w:sz w:val="28"/>
          <w:szCs w:val="28"/>
          <w:lang w:val="en-US" w:eastAsia="ru-RU"/>
        </w:rPr>
        <w:t>Therefore, please, be advised of the closed period date beginning from</w:t>
      </w:r>
      <w:r w:rsidRPr="001107E2">
        <w:rPr>
          <w:rFonts w:ascii="Times New Roman" w:eastAsia="Times New Roman" w:hAnsi="Times New Roman" w:cs="Times New Roman"/>
          <w:color w:val="2D2D2D"/>
          <w:sz w:val="28"/>
          <w:szCs w:val="28"/>
          <w:lang w:val="en-US" w:eastAsia="ru-RU"/>
        </w:rPr>
        <w:t xml:space="preserve"> </w:t>
      </w:r>
      <w:r w:rsidRPr="003B7957">
        <w:rPr>
          <w:rFonts w:ascii="Times New Roman" w:eastAsia="Times New Roman" w:hAnsi="Times New Roman" w:cs="Times New Roman"/>
          <w:b/>
          <w:bCs/>
          <w:color w:val="2D2D2D"/>
          <w:sz w:val="28"/>
          <w:szCs w:val="28"/>
          <w:lang w:val="en-US" w:eastAsia="ru-RU"/>
        </w:rPr>
        <w:t>3</w:t>
      </w:r>
      <w:r w:rsidRPr="001107E2">
        <w:rPr>
          <w:rFonts w:ascii="Times New Roman" w:eastAsia="Times New Roman" w:hAnsi="Times New Roman" w:cs="Times New Roman"/>
          <w:b/>
          <w:bCs/>
          <w:color w:val="2D2D2D"/>
          <w:sz w:val="28"/>
          <w:szCs w:val="28"/>
          <w:lang w:val="en-US" w:eastAsia="ru-RU"/>
        </w:rPr>
        <w:t>0</w:t>
      </w:r>
      <w:r w:rsidRPr="003B7957">
        <w:rPr>
          <w:rFonts w:ascii="Times New Roman" w:eastAsia="Times New Roman" w:hAnsi="Times New Roman" w:cs="Times New Roman"/>
          <w:b/>
          <w:bCs/>
          <w:color w:val="2D2D2D"/>
          <w:sz w:val="28"/>
          <w:szCs w:val="28"/>
          <w:lang w:val="en-US" w:eastAsia="ru-RU"/>
        </w:rPr>
        <w:t xml:space="preserve"> </w:t>
      </w:r>
      <w:proofErr w:type="spellStart"/>
      <w:r>
        <w:rPr>
          <w:rFonts w:ascii="Times New Roman" w:eastAsia="Times New Roman" w:hAnsi="Times New Roman" w:cs="Times New Roman"/>
          <w:b/>
          <w:bCs/>
          <w:color w:val="2D2D2D"/>
          <w:sz w:val="28"/>
          <w:szCs w:val="28"/>
          <w:lang w:val="en-US" w:eastAsia="ru-RU"/>
        </w:rPr>
        <w:t>j</w:t>
      </w:r>
      <w:r w:rsidRPr="001107E2">
        <w:rPr>
          <w:rFonts w:ascii="Times New Roman" w:eastAsia="Times New Roman" w:hAnsi="Times New Roman" w:cs="Times New Roman"/>
          <w:b/>
          <w:bCs/>
          <w:color w:val="2D2D2D"/>
          <w:sz w:val="28"/>
          <w:szCs w:val="28"/>
          <w:lang w:val="en-US" w:eastAsia="ru-RU"/>
        </w:rPr>
        <w:t>une</w:t>
      </w:r>
      <w:proofErr w:type="spellEnd"/>
      <w:r w:rsidRPr="003B7957">
        <w:rPr>
          <w:rFonts w:ascii="Times New Roman" w:eastAsia="Times New Roman" w:hAnsi="Times New Roman" w:cs="Times New Roman"/>
          <w:b/>
          <w:bCs/>
          <w:color w:val="2D2D2D"/>
          <w:sz w:val="28"/>
          <w:szCs w:val="28"/>
          <w:lang w:val="en-US" w:eastAsia="ru-RU"/>
        </w:rPr>
        <w:t xml:space="preserve"> 202</w:t>
      </w:r>
      <w:r w:rsidRPr="006E223D">
        <w:rPr>
          <w:rFonts w:ascii="Times New Roman" w:eastAsia="Times New Roman" w:hAnsi="Times New Roman" w:cs="Times New Roman"/>
          <w:b/>
          <w:bCs/>
          <w:color w:val="2D2D2D"/>
          <w:sz w:val="28"/>
          <w:szCs w:val="28"/>
          <w:lang w:val="en-US" w:eastAsia="ru-RU"/>
        </w:rPr>
        <w:t>6</w:t>
      </w:r>
      <w:r w:rsidRPr="003B7957">
        <w:rPr>
          <w:rFonts w:ascii="Times New Roman" w:eastAsia="Times New Roman" w:hAnsi="Times New Roman" w:cs="Times New Roman"/>
          <w:b/>
          <w:bCs/>
          <w:color w:val="2D2D2D"/>
          <w:sz w:val="28"/>
          <w:szCs w:val="28"/>
          <w:lang w:val="en-US" w:eastAsia="ru-RU"/>
        </w:rPr>
        <w:t>.</w:t>
      </w:r>
    </w:p>
    <w:p w14:paraId="03B8C3D2" w14:textId="77777777" w:rsidR="00FD1389" w:rsidRPr="003B7957" w:rsidRDefault="00FD1389" w:rsidP="00FD1389">
      <w:pPr>
        <w:shd w:val="clear" w:color="auto" w:fill="FFFFFF"/>
        <w:spacing w:before="100" w:beforeAutospacing="1" w:after="100" w:afterAutospacing="1" w:line="240" w:lineRule="auto"/>
        <w:ind w:firstLine="708"/>
        <w:contextualSpacing/>
        <w:jc w:val="both"/>
        <w:rPr>
          <w:rFonts w:ascii="Times New Roman" w:eastAsia="Times New Roman" w:hAnsi="Times New Roman" w:cs="Times New Roman"/>
          <w:color w:val="2D2D2D"/>
          <w:sz w:val="28"/>
          <w:szCs w:val="28"/>
          <w:lang w:val="en-US" w:eastAsia="ru-RU"/>
        </w:rPr>
      </w:pPr>
      <w:r w:rsidRPr="003B7957">
        <w:rPr>
          <w:rFonts w:ascii="Times New Roman" w:eastAsia="Times New Roman" w:hAnsi="Times New Roman" w:cs="Times New Roman"/>
          <w:color w:val="2D2D2D"/>
          <w:sz w:val="28"/>
          <w:szCs w:val="28"/>
          <w:lang w:val="en-US" w:eastAsia="ru-RU"/>
        </w:rPr>
        <w:t>Information about the end of the closed period will be provided additionally.</w:t>
      </w:r>
    </w:p>
    <w:p w14:paraId="623CFCC5" w14:textId="77777777" w:rsidR="00FD1389" w:rsidRPr="003B7957" w:rsidRDefault="00FD1389" w:rsidP="00FD1389">
      <w:pPr>
        <w:shd w:val="clear" w:color="auto" w:fill="FFFFFF"/>
        <w:spacing w:before="100" w:beforeAutospacing="1" w:after="100" w:afterAutospacing="1" w:line="240" w:lineRule="auto"/>
        <w:ind w:firstLine="708"/>
        <w:contextualSpacing/>
        <w:rPr>
          <w:rFonts w:ascii="Times New Roman" w:eastAsia="Times New Roman" w:hAnsi="Times New Roman" w:cs="Times New Roman"/>
          <w:color w:val="2D2D2D"/>
          <w:sz w:val="28"/>
          <w:szCs w:val="28"/>
          <w:lang w:val="en-US" w:eastAsia="ru-RU"/>
        </w:rPr>
      </w:pPr>
    </w:p>
    <w:p w14:paraId="58B9F538" w14:textId="77777777" w:rsidR="00FD1389" w:rsidRDefault="00FD1389" w:rsidP="00FD1389">
      <w:pPr>
        <w:tabs>
          <w:tab w:val="left" w:pos="977"/>
        </w:tabs>
        <w:spacing w:line="240" w:lineRule="auto"/>
        <w:contextualSpacing/>
        <w:jc w:val="both"/>
        <w:rPr>
          <w:rFonts w:ascii="Times New Roman" w:hAnsi="Times New Roman" w:cs="Times New Roman"/>
          <w:sz w:val="28"/>
          <w:szCs w:val="28"/>
          <w:lang w:val="kk-KZ"/>
        </w:rPr>
      </w:pPr>
    </w:p>
    <w:p w14:paraId="71015582" w14:textId="77777777" w:rsidR="00FD1389" w:rsidRPr="003B7957" w:rsidRDefault="00FD1389" w:rsidP="00FD1389">
      <w:pPr>
        <w:tabs>
          <w:tab w:val="left" w:pos="977"/>
        </w:tabs>
        <w:spacing w:line="240" w:lineRule="auto"/>
        <w:ind w:firstLine="708"/>
        <w:contextualSpacing/>
        <w:jc w:val="both"/>
        <w:rPr>
          <w:rFonts w:ascii="Times New Roman" w:hAnsi="Times New Roman" w:cs="Times New Roman"/>
          <w:b/>
          <w:sz w:val="28"/>
          <w:szCs w:val="28"/>
          <w:lang w:val="en-US"/>
        </w:rPr>
      </w:pPr>
      <w:r w:rsidRPr="001107E2">
        <w:rPr>
          <w:rFonts w:ascii="Times New Roman" w:hAnsi="Times New Roman" w:cs="Times New Roman"/>
          <w:b/>
          <w:sz w:val="28"/>
          <w:szCs w:val="28"/>
          <w:lang w:val="en-US"/>
        </w:rPr>
        <w:t xml:space="preserve">                                                                                         </w:t>
      </w:r>
      <w:r w:rsidRPr="003B7957">
        <w:rPr>
          <w:rFonts w:ascii="Times New Roman" w:hAnsi="Times New Roman" w:cs="Times New Roman"/>
          <w:b/>
          <w:sz w:val="28"/>
          <w:szCs w:val="28"/>
          <w:lang w:val="en-US"/>
        </w:rPr>
        <w:t xml:space="preserve">Compliance Service                                                  </w:t>
      </w:r>
    </w:p>
    <w:p w14:paraId="48278DDB" w14:textId="77777777" w:rsidR="002B2F0F" w:rsidRDefault="002B2F0F"/>
    <w:sectPr w:rsidR="002B2F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091"/>
    <w:rsid w:val="002B2F0F"/>
    <w:rsid w:val="00795091"/>
    <w:rsid w:val="00E545DA"/>
    <w:rsid w:val="00FD1389"/>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63B558-40F8-4880-8921-C6E11CF13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1389"/>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Станислав</dc:creator>
  <cp:keywords/>
  <dc:description/>
  <cp:lastModifiedBy>Станислав</cp:lastModifiedBy>
  <cp:revision>3</cp:revision>
  <dcterms:created xsi:type="dcterms:W3CDTF">2026-06-30T11:32:00Z</dcterms:created>
  <dcterms:modified xsi:type="dcterms:W3CDTF">2026-06-30T11:32:00Z</dcterms:modified>
</cp:coreProperties>
</file>